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06" w:rsidRPr="00F31448" w:rsidRDefault="00234763" w:rsidP="006E30A5">
      <w:pPr>
        <w:pStyle w:val="Title"/>
        <w:jc w:val="center"/>
        <w:rPr>
          <w:rFonts w:eastAsia="Times New Roman"/>
          <w:b/>
          <w:sz w:val="40"/>
          <w:szCs w:val="40"/>
          <w:lang w:eastAsia="en-GB"/>
        </w:rPr>
      </w:pPr>
      <w:r>
        <w:rPr>
          <w:rFonts w:eastAsia="Times New Roman"/>
          <w:b/>
          <w:sz w:val="40"/>
          <w:szCs w:val="40"/>
          <w:lang w:eastAsia="en-GB"/>
        </w:rPr>
        <w:t>Upload TSL files with TSL Editor using</w:t>
      </w:r>
      <w:r w:rsidR="006E30A5" w:rsidRPr="00F31448">
        <w:rPr>
          <w:rFonts w:eastAsia="Times New Roman"/>
          <w:b/>
          <w:sz w:val="40"/>
          <w:szCs w:val="40"/>
          <w:lang w:eastAsia="en-GB"/>
        </w:rPr>
        <w:t xml:space="preserve"> private key</w:t>
      </w:r>
    </w:p>
    <w:p w:rsidR="00B523D3" w:rsidRDefault="00B523D3" w:rsidP="00692E4A">
      <w:pPr>
        <w:pStyle w:val="Heading1"/>
      </w:pPr>
      <w:r>
        <w:t>Creating and uploading your TSL files</w:t>
      </w:r>
    </w:p>
    <w:p w:rsidR="00692E4A" w:rsidRDefault="00692E4A" w:rsidP="00B523D3">
      <w:pPr>
        <w:jc w:val="both"/>
        <w:rPr>
          <w:rFonts w:ascii="Segoe UI Light" w:hAnsi="Segoe UI Light"/>
          <w:sz w:val="24"/>
          <w:szCs w:val="24"/>
        </w:rPr>
      </w:pPr>
    </w:p>
    <w:p w:rsidR="00F87555" w:rsidRDefault="00B523D3" w:rsidP="00B523D3">
      <w:pPr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To create and upload your TSL file</w:t>
      </w:r>
      <w:r w:rsidR="006B347E">
        <w:rPr>
          <w:rFonts w:ascii="Segoe UI Light" w:hAnsi="Segoe UI Light"/>
          <w:sz w:val="24"/>
          <w:szCs w:val="24"/>
        </w:rPr>
        <w:t>s</w:t>
      </w:r>
      <w:r>
        <w:rPr>
          <w:rFonts w:ascii="Segoe UI Light" w:hAnsi="Segoe UI Light"/>
          <w:sz w:val="24"/>
          <w:szCs w:val="24"/>
        </w:rPr>
        <w:t xml:space="preserve"> to your </w:t>
      </w:r>
      <w:r w:rsidR="009E23B2">
        <w:rPr>
          <w:rFonts w:ascii="Segoe UI Light" w:hAnsi="Segoe UI Light"/>
          <w:sz w:val="24"/>
          <w:szCs w:val="24"/>
        </w:rPr>
        <w:t>private zone</w:t>
      </w:r>
      <w:r>
        <w:rPr>
          <w:rFonts w:ascii="Segoe UI Light" w:hAnsi="Segoe UI Light"/>
          <w:sz w:val="24"/>
          <w:szCs w:val="24"/>
        </w:rPr>
        <w:t xml:space="preserve">, you need to use the TSL Editor providing the server name, </w:t>
      </w:r>
      <w:r w:rsidR="006B347E">
        <w:rPr>
          <w:rFonts w:ascii="Segoe UI Light" w:hAnsi="Segoe UI Light"/>
          <w:sz w:val="24"/>
          <w:szCs w:val="24"/>
        </w:rPr>
        <w:t xml:space="preserve">the </w:t>
      </w:r>
      <w:r>
        <w:rPr>
          <w:rFonts w:ascii="Segoe UI Light" w:hAnsi="Segoe UI Light"/>
          <w:sz w:val="24"/>
          <w:szCs w:val="24"/>
        </w:rPr>
        <w:t xml:space="preserve">upload path, the username and the location of your private key. Your private key </w:t>
      </w:r>
      <w:r w:rsidR="00234763">
        <w:rPr>
          <w:rFonts w:ascii="Segoe UI Light" w:hAnsi="Segoe UI Light"/>
          <w:sz w:val="24"/>
          <w:szCs w:val="24"/>
        </w:rPr>
        <w:t>will</w:t>
      </w:r>
      <w:r>
        <w:rPr>
          <w:rFonts w:ascii="Segoe UI Light" w:hAnsi="Segoe UI Light"/>
          <w:sz w:val="24"/>
          <w:szCs w:val="24"/>
        </w:rPr>
        <w:t xml:space="preserve"> be sent to you </w:t>
      </w:r>
      <w:r w:rsidR="006B347E">
        <w:rPr>
          <w:rFonts w:ascii="Segoe UI Light" w:hAnsi="Segoe UI Light"/>
          <w:sz w:val="24"/>
          <w:szCs w:val="24"/>
        </w:rPr>
        <w:t xml:space="preserve">by </w:t>
      </w:r>
      <w:r>
        <w:rPr>
          <w:rFonts w:ascii="Segoe UI Light" w:hAnsi="Segoe UI Light"/>
          <w:sz w:val="24"/>
          <w:szCs w:val="24"/>
        </w:rPr>
        <w:t>encrypted email.</w:t>
      </w:r>
      <w:r w:rsidR="00FB4A63">
        <w:rPr>
          <w:rFonts w:ascii="Segoe UI Light" w:hAnsi="Segoe UI Light"/>
          <w:sz w:val="24"/>
          <w:szCs w:val="24"/>
        </w:rPr>
        <w:t xml:space="preserve"> </w:t>
      </w:r>
      <w:r w:rsidR="009E23B2">
        <w:rPr>
          <w:rFonts w:ascii="Segoe UI Light" w:hAnsi="Segoe UI Light"/>
          <w:sz w:val="24"/>
          <w:szCs w:val="24"/>
        </w:rPr>
        <w:t>Y</w:t>
      </w:r>
      <w:r w:rsidR="006B347E">
        <w:rPr>
          <w:rFonts w:ascii="Segoe UI Light" w:hAnsi="Segoe UI Light"/>
          <w:sz w:val="24"/>
          <w:szCs w:val="24"/>
        </w:rPr>
        <w:t>ou can download the TSL E</w:t>
      </w:r>
      <w:r w:rsidR="009E23B2">
        <w:rPr>
          <w:rFonts w:ascii="Segoe UI Light" w:hAnsi="Segoe UI Light"/>
          <w:sz w:val="24"/>
          <w:szCs w:val="24"/>
        </w:rPr>
        <w:t>ditor (</w:t>
      </w:r>
      <w:r w:rsidR="009E23B2" w:rsidRPr="00FB4A63">
        <w:rPr>
          <w:rFonts w:ascii="Segoe UI Light" w:hAnsi="Segoe UI Light"/>
          <w:b/>
          <w:sz w:val="24"/>
          <w:szCs w:val="24"/>
        </w:rPr>
        <w:t>epsos-tsl-editor-3.0.0.jar</w:t>
      </w:r>
      <w:r w:rsidR="009E23B2">
        <w:rPr>
          <w:rFonts w:ascii="Segoe UI Light" w:hAnsi="Segoe UI Light"/>
          <w:sz w:val="24"/>
          <w:szCs w:val="24"/>
        </w:rPr>
        <w:t xml:space="preserve">) from </w:t>
      </w:r>
      <w:hyperlink r:id="rId8" w:history="1">
        <w:r w:rsidR="009E23B2" w:rsidRPr="00131CF1">
          <w:rPr>
            <w:rStyle w:val="Hyperlink"/>
            <w:rFonts w:ascii="Segoe UI Light" w:hAnsi="Segoe UI Light"/>
            <w:sz w:val="24"/>
            <w:szCs w:val="24"/>
          </w:rPr>
          <w:t>https://bitbucket.org/openncp/tsl-utils/downloads/epsos-tsl-editor-3.0.0.jar</w:t>
        </w:r>
      </w:hyperlink>
      <w:r w:rsidR="009E23B2">
        <w:rPr>
          <w:rFonts w:ascii="Segoe UI Light" w:hAnsi="Segoe UI Light"/>
          <w:sz w:val="24"/>
          <w:szCs w:val="24"/>
        </w:rPr>
        <w:t xml:space="preserve"> </w:t>
      </w:r>
    </w:p>
    <w:p w:rsidR="00FB4A63" w:rsidRDefault="00000811" w:rsidP="00692E4A">
      <w:pPr>
        <w:pStyle w:val="Heading1"/>
      </w:pPr>
      <w:r>
        <w:t xml:space="preserve">Prerequisite </w:t>
      </w:r>
    </w:p>
    <w:p w:rsidR="00692E4A" w:rsidRDefault="00692E4A" w:rsidP="00B523D3">
      <w:pPr>
        <w:jc w:val="both"/>
        <w:rPr>
          <w:rFonts w:ascii="Segoe UI Light" w:hAnsi="Segoe UI Light"/>
          <w:sz w:val="24"/>
          <w:szCs w:val="24"/>
        </w:rPr>
      </w:pPr>
    </w:p>
    <w:p w:rsidR="00FB4A63" w:rsidRDefault="00FB4A63" w:rsidP="00B523D3">
      <w:pPr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To run TSL Editor, you need </w:t>
      </w:r>
      <w:r w:rsidR="006B347E">
        <w:rPr>
          <w:rFonts w:ascii="Segoe UI Light" w:hAnsi="Segoe UI Light"/>
          <w:sz w:val="24"/>
          <w:szCs w:val="24"/>
        </w:rPr>
        <w:t>to</w:t>
      </w:r>
      <w:r>
        <w:rPr>
          <w:rFonts w:ascii="Segoe UI Light" w:hAnsi="Segoe UI Light"/>
          <w:sz w:val="24"/>
          <w:szCs w:val="24"/>
        </w:rPr>
        <w:t xml:space="preserve"> have java 1.6 or higher installed on your machine</w:t>
      </w:r>
    </w:p>
    <w:p w:rsidR="00FB4A63" w:rsidRPr="00692E4A" w:rsidRDefault="00FB4A63" w:rsidP="00692E4A">
      <w:pPr>
        <w:pStyle w:val="ListParagraph"/>
        <w:numPr>
          <w:ilvl w:val="0"/>
          <w:numId w:val="11"/>
        </w:numPr>
        <w:jc w:val="both"/>
        <w:rPr>
          <w:rFonts w:ascii="Segoe UI Light" w:hAnsi="Segoe UI Light"/>
          <w:sz w:val="24"/>
          <w:szCs w:val="24"/>
        </w:rPr>
      </w:pPr>
      <w:r w:rsidRPr="00692E4A">
        <w:rPr>
          <w:rFonts w:ascii="Segoe UI Light" w:hAnsi="Segoe UI Light"/>
          <w:sz w:val="24"/>
          <w:szCs w:val="24"/>
        </w:rPr>
        <w:t xml:space="preserve">Run a windows terminal. </w:t>
      </w:r>
    </w:p>
    <w:p w:rsidR="00FB4A63" w:rsidRPr="00692E4A" w:rsidRDefault="00FB4A63" w:rsidP="00692E4A">
      <w:pPr>
        <w:pStyle w:val="ListParagraph"/>
        <w:numPr>
          <w:ilvl w:val="0"/>
          <w:numId w:val="11"/>
        </w:numPr>
        <w:jc w:val="both"/>
        <w:rPr>
          <w:rFonts w:ascii="Segoe UI Light" w:hAnsi="Segoe UI Light"/>
          <w:sz w:val="24"/>
          <w:szCs w:val="24"/>
        </w:rPr>
      </w:pPr>
      <w:r w:rsidRPr="00692E4A">
        <w:rPr>
          <w:rFonts w:ascii="Segoe UI Light" w:hAnsi="Segoe UI Light"/>
          <w:sz w:val="24"/>
          <w:szCs w:val="24"/>
        </w:rPr>
        <w:t xml:space="preserve">Go to folder where </w:t>
      </w:r>
      <w:r w:rsidR="00234763">
        <w:rPr>
          <w:rFonts w:ascii="Segoe UI Light" w:hAnsi="Segoe UI Light"/>
          <w:sz w:val="24"/>
          <w:szCs w:val="24"/>
        </w:rPr>
        <w:t xml:space="preserve">is </w:t>
      </w:r>
      <w:r w:rsidR="006B347E">
        <w:rPr>
          <w:rFonts w:ascii="Segoe UI Light" w:hAnsi="Segoe UI Light"/>
          <w:sz w:val="24"/>
          <w:szCs w:val="24"/>
        </w:rPr>
        <w:t>store</w:t>
      </w:r>
      <w:r w:rsidR="00234763">
        <w:rPr>
          <w:rFonts w:ascii="Segoe UI Light" w:hAnsi="Segoe UI Light"/>
          <w:sz w:val="24"/>
          <w:szCs w:val="24"/>
        </w:rPr>
        <w:t>d</w:t>
      </w:r>
      <w:r w:rsidRPr="00692E4A">
        <w:rPr>
          <w:rFonts w:ascii="Segoe UI Light" w:hAnsi="Segoe UI Light"/>
          <w:sz w:val="24"/>
          <w:szCs w:val="24"/>
        </w:rPr>
        <w:t xml:space="preserve"> the </w:t>
      </w:r>
      <w:r w:rsidRPr="00692E4A">
        <w:rPr>
          <w:rFonts w:ascii="Segoe UI Light" w:hAnsi="Segoe UI Light"/>
          <w:b/>
          <w:sz w:val="24"/>
          <w:szCs w:val="24"/>
        </w:rPr>
        <w:t>epsos-tsl-editor-3.0.0.jar</w:t>
      </w:r>
      <w:r w:rsidRPr="00692E4A">
        <w:rPr>
          <w:rFonts w:ascii="Segoe UI Light" w:hAnsi="Segoe UI Light"/>
          <w:sz w:val="24"/>
          <w:szCs w:val="24"/>
        </w:rPr>
        <w:t xml:space="preserve"> file</w:t>
      </w:r>
    </w:p>
    <w:p w:rsidR="00FB4A63" w:rsidRPr="00692E4A" w:rsidRDefault="00FB4A63" w:rsidP="00692E4A">
      <w:pPr>
        <w:pStyle w:val="ListParagraph"/>
        <w:numPr>
          <w:ilvl w:val="0"/>
          <w:numId w:val="11"/>
        </w:numPr>
        <w:jc w:val="both"/>
        <w:rPr>
          <w:rFonts w:ascii="Segoe UI Light" w:hAnsi="Segoe UI Light"/>
          <w:sz w:val="24"/>
          <w:szCs w:val="24"/>
        </w:rPr>
      </w:pPr>
      <w:r w:rsidRPr="00692E4A">
        <w:rPr>
          <w:rFonts w:ascii="Segoe UI Light" w:hAnsi="Segoe UI Light"/>
          <w:sz w:val="24"/>
          <w:szCs w:val="24"/>
        </w:rPr>
        <w:t>Type command</w:t>
      </w:r>
      <w:r w:rsidR="00000811" w:rsidRPr="00692E4A">
        <w:rPr>
          <w:rFonts w:ascii="Segoe UI Light" w:hAnsi="Segoe UI Light"/>
          <w:sz w:val="24"/>
          <w:szCs w:val="24"/>
        </w:rPr>
        <w:t>:</w:t>
      </w:r>
      <w:r w:rsidRPr="00692E4A">
        <w:rPr>
          <w:rFonts w:ascii="Segoe UI Light" w:hAnsi="Segoe UI Light"/>
          <w:sz w:val="24"/>
          <w:szCs w:val="24"/>
        </w:rPr>
        <w:t xml:space="preserve"> </w:t>
      </w:r>
      <w:r w:rsidRPr="00692E4A">
        <w:rPr>
          <w:rFonts w:ascii="Segoe UI Light" w:hAnsi="Segoe UI Light"/>
          <w:b/>
          <w:sz w:val="24"/>
          <w:szCs w:val="24"/>
        </w:rPr>
        <w:t>java –jar epsos-tsl-editor-3.0.0.jar</w:t>
      </w:r>
      <w:r w:rsidRPr="00692E4A">
        <w:rPr>
          <w:rFonts w:ascii="Segoe UI Light" w:hAnsi="Segoe UI Light"/>
          <w:sz w:val="24"/>
          <w:szCs w:val="24"/>
        </w:rPr>
        <w:t xml:space="preserve"> </w:t>
      </w:r>
    </w:p>
    <w:p w:rsidR="00B523D3" w:rsidRDefault="00FB4A63" w:rsidP="00B523D3">
      <w:pPr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The window below opens</w:t>
      </w:r>
    </w:p>
    <w:p w:rsidR="00FB4A63" w:rsidRDefault="009E23B2" w:rsidP="009E23B2">
      <w:pPr>
        <w:jc w:val="center"/>
        <w:rPr>
          <w:rFonts w:ascii="Segoe UI Light" w:hAnsi="Segoe UI Ligh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34C7225" wp14:editId="0C3D4F99">
            <wp:extent cx="5127172" cy="35294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20" cy="352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63" w:rsidRDefault="00234763" w:rsidP="00B523D3">
      <w:pPr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Create a new TSL file by clicking on </w:t>
      </w:r>
      <w:r w:rsidR="00C857CD" w:rsidRPr="00C857CD">
        <w:rPr>
          <w:rFonts w:ascii="Segoe UI Light" w:hAnsi="Segoe UI Light"/>
          <w:b/>
          <w:sz w:val="24"/>
          <w:szCs w:val="24"/>
        </w:rPr>
        <w:t>F</w:t>
      </w:r>
      <w:r w:rsidRPr="00C857CD">
        <w:rPr>
          <w:rFonts w:ascii="Segoe UI Light" w:hAnsi="Segoe UI Light"/>
          <w:b/>
          <w:sz w:val="24"/>
          <w:szCs w:val="24"/>
        </w:rPr>
        <w:t>ile</w:t>
      </w:r>
      <w:r>
        <w:rPr>
          <w:rFonts w:ascii="Segoe UI Light" w:hAnsi="Segoe UI Light"/>
          <w:sz w:val="24"/>
          <w:szCs w:val="24"/>
        </w:rPr>
        <w:t xml:space="preserve"> menu and the </w:t>
      </w:r>
      <w:proofErr w:type="gramStart"/>
      <w:r w:rsidRPr="00C857CD">
        <w:rPr>
          <w:rFonts w:ascii="Segoe UI Light" w:hAnsi="Segoe UI Light"/>
          <w:b/>
          <w:sz w:val="24"/>
          <w:szCs w:val="24"/>
        </w:rPr>
        <w:t>New</w:t>
      </w:r>
      <w:proofErr w:type="gramEnd"/>
      <w:r>
        <w:rPr>
          <w:rFonts w:ascii="Segoe UI Light" w:hAnsi="Segoe UI Light"/>
          <w:sz w:val="24"/>
          <w:szCs w:val="24"/>
        </w:rPr>
        <w:t xml:space="preserve"> submenu</w:t>
      </w:r>
    </w:p>
    <w:p w:rsidR="009E23B2" w:rsidRDefault="009E23B2" w:rsidP="00B523D3">
      <w:pPr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After creating your TSL </w:t>
      </w:r>
      <w:r w:rsidR="00C857CD">
        <w:rPr>
          <w:rFonts w:ascii="Segoe UI Light" w:hAnsi="Segoe UI Light"/>
          <w:sz w:val="24"/>
          <w:szCs w:val="24"/>
        </w:rPr>
        <w:t>f</w:t>
      </w:r>
      <w:r>
        <w:rPr>
          <w:rFonts w:ascii="Segoe UI Light" w:hAnsi="Segoe UI Light"/>
          <w:sz w:val="24"/>
          <w:szCs w:val="24"/>
        </w:rPr>
        <w:t xml:space="preserve">ile, you </w:t>
      </w:r>
      <w:r w:rsidR="00692E4A">
        <w:rPr>
          <w:rFonts w:ascii="Segoe UI Light" w:hAnsi="Segoe UI Light"/>
          <w:sz w:val="24"/>
          <w:szCs w:val="24"/>
        </w:rPr>
        <w:t xml:space="preserve">need to </w:t>
      </w:r>
      <w:r>
        <w:rPr>
          <w:rFonts w:ascii="Segoe UI Light" w:hAnsi="Segoe UI Light"/>
          <w:sz w:val="24"/>
          <w:szCs w:val="24"/>
        </w:rPr>
        <w:t xml:space="preserve">upload it to your private zone by clicking to the </w:t>
      </w:r>
      <w:r w:rsidRPr="00C857CD">
        <w:rPr>
          <w:rFonts w:ascii="Segoe UI Light" w:hAnsi="Segoe UI Light"/>
          <w:b/>
          <w:sz w:val="24"/>
          <w:szCs w:val="24"/>
        </w:rPr>
        <w:t>Upload</w:t>
      </w:r>
      <w:r>
        <w:rPr>
          <w:rFonts w:ascii="Segoe UI Light" w:hAnsi="Segoe UI Light"/>
          <w:sz w:val="24"/>
          <w:szCs w:val="24"/>
        </w:rPr>
        <w:t xml:space="preserve"> submenu.</w:t>
      </w:r>
      <w:r w:rsidR="006B347E">
        <w:rPr>
          <w:rFonts w:ascii="Segoe UI Light" w:hAnsi="Segoe UI Light"/>
          <w:sz w:val="24"/>
          <w:szCs w:val="24"/>
        </w:rPr>
        <w:t xml:space="preserve"> The window below appears. Fill the </w:t>
      </w:r>
      <w:proofErr w:type="spellStart"/>
      <w:r w:rsidR="006B347E">
        <w:rPr>
          <w:rFonts w:ascii="Segoe UI Light" w:hAnsi="Segoe UI Light"/>
          <w:sz w:val="24"/>
          <w:szCs w:val="24"/>
        </w:rPr>
        <w:t>textfiled</w:t>
      </w:r>
      <w:proofErr w:type="spellEnd"/>
      <w:r w:rsidR="006B347E">
        <w:rPr>
          <w:rFonts w:ascii="Segoe UI Light" w:hAnsi="Segoe UI Light"/>
          <w:sz w:val="24"/>
          <w:szCs w:val="24"/>
        </w:rPr>
        <w:t xml:space="preserve"> </w:t>
      </w:r>
      <w:r w:rsidR="00621208">
        <w:rPr>
          <w:rFonts w:ascii="Segoe UI Light" w:hAnsi="Segoe UI Light"/>
          <w:sz w:val="24"/>
          <w:szCs w:val="24"/>
        </w:rPr>
        <w:t xml:space="preserve">item </w:t>
      </w:r>
      <w:r w:rsidR="006B347E">
        <w:rPr>
          <w:rFonts w:ascii="Segoe UI Light" w:hAnsi="Segoe UI Light"/>
          <w:sz w:val="24"/>
          <w:szCs w:val="24"/>
        </w:rPr>
        <w:t>as describe below.</w:t>
      </w:r>
    </w:p>
    <w:p w:rsidR="00B523D3" w:rsidRDefault="009E23B2" w:rsidP="009E23B2">
      <w:pPr>
        <w:jc w:val="center"/>
        <w:rPr>
          <w:rFonts w:ascii="Segoe UI Light" w:hAnsi="Segoe UI Light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657A31E" wp14:editId="1E083EB5">
            <wp:extent cx="4267200" cy="2273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3955" cy="227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3D3" w:rsidRPr="00B523D3" w:rsidRDefault="00B523D3" w:rsidP="00B523D3">
      <w:pPr>
        <w:pStyle w:val="ListParagraph"/>
        <w:numPr>
          <w:ilvl w:val="0"/>
          <w:numId w:val="10"/>
        </w:numPr>
        <w:jc w:val="both"/>
        <w:rPr>
          <w:rFonts w:ascii="Segoe UI Light" w:hAnsi="Segoe UI Light"/>
          <w:sz w:val="24"/>
          <w:szCs w:val="24"/>
        </w:rPr>
      </w:pPr>
      <w:r w:rsidRPr="00B523D3">
        <w:rPr>
          <w:rFonts w:ascii="Segoe UI Light" w:hAnsi="Segoe UI Light"/>
          <w:b/>
          <w:sz w:val="24"/>
          <w:szCs w:val="24"/>
        </w:rPr>
        <w:t>Server</w:t>
      </w:r>
      <w:r w:rsidRPr="00B523D3">
        <w:rPr>
          <w:rFonts w:ascii="Segoe UI Light" w:hAnsi="Segoe UI Light"/>
          <w:sz w:val="24"/>
          <w:szCs w:val="24"/>
        </w:rPr>
        <w:t>: fts.ec.europa.eu</w:t>
      </w:r>
    </w:p>
    <w:p w:rsidR="00B523D3" w:rsidRPr="00B523D3" w:rsidRDefault="00B523D3" w:rsidP="00B523D3">
      <w:pPr>
        <w:pStyle w:val="ListParagraph"/>
        <w:numPr>
          <w:ilvl w:val="0"/>
          <w:numId w:val="10"/>
        </w:numPr>
        <w:jc w:val="both"/>
        <w:rPr>
          <w:rFonts w:ascii="Segoe UI Light" w:hAnsi="Segoe UI Light"/>
          <w:sz w:val="24"/>
          <w:szCs w:val="24"/>
        </w:rPr>
      </w:pPr>
      <w:r w:rsidRPr="00B523D3">
        <w:rPr>
          <w:rFonts w:ascii="Segoe UI Light" w:hAnsi="Segoe UI Light"/>
          <w:b/>
          <w:sz w:val="24"/>
          <w:szCs w:val="24"/>
        </w:rPr>
        <w:t>Upload path</w:t>
      </w:r>
      <w:r w:rsidRPr="00B523D3">
        <w:rPr>
          <w:rFonts w:ascii="Segoe UI Light" w:hAnsi="Segoe UI Light"/>
          <w:sz w:val="24"/>
          <w:szCs w:val="24"/>
        </w:rPr>
        <w:t>: /</w:t>
      </w:r>
    </w:p>
    <w:p w:rsidR="00B523D3" w:rsidRPr="00B523D3" w:rsidRDefault="00B523D3" w:rsidP="00B523D3">
      <w:pPr>
        <w:pStyle w:val="ListParagraph"/>
        <w:numPr>
          <w:ilvl w:val="0"/>
          <w:numId w:val="10"/>
        </w:numPr>
        <w:jc w:val="both"/>
        <w:rPr>
          <w:rFonts w:ascii="Segoe UI Light" w:hAnsi="Segoe UI Light"/>
          <w:sz w:val="24"/>
          <w:szCs w:val="24"/>
        </w:rPr>
      </w:pPr>
      <w:r w:rsidRPr="00B523D3">
        <w:rPr>
          <w:rFonts w:ascii="Segoe UI Light" w:hAnsi="Segoe UI Light"/>
          <w:b/>
          <w:sz w:val="24"/>
          <w:szCs w:val="24"/>
        </w:rPr>
        <w:t>Username</w:t>
      </w:r>
      <w:r>
        <w:rPr>
          <w:rFonts w:ascii="Segoe UI Light" w:hAnsi="Segoe UI Light"/>
          <w:sz w:val="24"/>
          <w:szCs w:val="24"/>
        </w:rPr>
        <w:t>: T</w:t>
      </w:r>
      <w:r w:rsidRPr="00B523D3">
        <w:rPr>
          <w:rFonts w:ascii="Segoe UI Light" w:hAnsi="Segoe UI Light"/>
          <w:sz w:val="24"/>
          <w:szCs w:val="24"/>
        </w:rPr>
        <w:t>he username we sent to you</w:t>
      </w:r>
    </w:p>
    <w:p w:rsidR="00B523D3" w:rsidRPr="00B523D3" w:rsidRDefault="00B523D3" w:rsidP="00B523D3">
      <w:pPr>
        <w:pStyle w:val="ListParagraph"/>
        <w:numPr>
          <w:ilvl w:val="0"/>
          <w:numId w:val="10"/>
        </w:numPr>
        <w:jc w:val="both"/>
        <w:rPr>
          <w:rFonts w:ascii="Segoe UI Light" w:hAnsi="Segoe UI Light"/>
          <w:sz w:val="24"/>
          <w:szCs w:val="24"/>
        </w:rPr>
      </w:pPr>
      <w:r w:rsidRPr="00B523D3">
        <w:rPr>
          <w:rFonts w:ascii="Segoe UI Light" w:hAnsi="Segoe UI Light"/>
          <w:b/>
          <w:sz w:val="24"/>
          <w:szCs w:val="24"/>
        </w:rPr>
        <w:t xml:space="preserve">Private </w:t>
      </w:r>
      <w:proofErr w:type="gramStart"/>
      <w:r w:rsidRPr="00B523D3">
        <w:rPr>
          <w:rFonts w:ascii="Segoe UI Light" w:hAnsi="Segoe UI Light"/>
          <w:b/>
          <w:sz w:val="24"/>
          <w:szCs w:val="24"/>
        </w:rPr>
        <w:t>key</w:t>
      </w:r>
      <w:proofErr w:type="gramEnd"/>
      <w:r w:rsidRPr="00B523D3">
        <w:rPr>
          <w:rFonts w:ascii="Segoe UI Light" w:hAnsi="Segoe UI Light"/>
          <w:sz w:val="24"/>
          <w:szCs w:val="24"/>
        </w:rPr>
        <w:t xml:space="preserve">: </w:t>
      </w:r>
      <w:r w:rsidR="00223E53">
        <w:rPr>
          <w:rFonts w:ascii="Segoe UI Light" w:hAnsi="Segoe UI Light"/>
          <w:sz w:val="24"/>
          <w:szCs w:val="24"/>
        </w:rPr>
        <w:t>The name of your private key with the full path</w:t>
      </w:r>
      <w:r w:rsidRPr="00B523D3">
        <w:rPr>
          <w:rFonts w:ascii="Segoe UI Light" w:hAnsi="Segoe UI Light"/>
          <w:sz w:val="24"/>
          <w:szCs w:val="24"/>
        </w:rPr>
        <w:t>.</w:t>
      </w:r>
    </w:p>
    <w:p w:rsidR="00B523D3" w:rsidRDefault="009E23B2" w:rsidP="00B523D3">
      <w:pPr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You get this window if upload was successful</w:t>
      </w:r>
      <w:r w:rsidR="00223E53">
        <w:rPr>
          <w:rFonts w:ascii="Segoe UI Light" w:hAnsi="Segoe UI Light"/>
          <w:sz w:val="24"/>
          <w:szCs w:val="24"/>
        </w:rPr>
        <w:t>.</w:t>
      </w:r>
    </w:p>
    <w:p w:rsidR="00234763" w:rsidRDefault="00234763" w:rsidP="00B523D3">
      <w:pPr>
        <w:jc w:val="both"/>
        <w:rPr>
          <w:rFonts w:ascii="Segoe UI Light" w:hAnsi="Segoe UI Light"/>
          <w:sz w:val="24"/>
          <w:szCs w:val="24"/>
        </w:rPr>
      </w:pPr>
    </w:p>
    <w:p w:rsidR="00B523D3" w:rsidRDefault="0043058E" w:rsidP="00692E4A">
      <w:pPr>
        <w:jc w:val="center"/>
        <w:rPr>
          <w:rFonts w:ascii="Segoe UI Light" w:hAnsi="Segoe UI Ligh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78F06E" wp14:editId="28AC7B03">
            <wp:extent cx="2647950" cy="1219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63" w:rsidRDefault="00234763" w:rsidP="00692E4A">
      <w:pPr>
        <w:jc w:val="center"/>
        <w:rPr>
          <w:rFonts w:ascii="Segoe UI Light" w:hAnsi="Segoe UI Light"/>
          <w:sz w:val="24"/>
          <w:szCs w:val="24"/>
        </w:rPr>
      </w:pPr>
    </w:p>
    <w:p w:rsidR="00234763" w:rsidRDefault="00234763" w:rsidP="00234763">
      <w:pPr>
        <w:jc w:val="both"/>
        <w:rPr>
          <w:rFonts w:ascii="Segoe UI Light" w:hAnsi="Segoe UI Light"/>
          <w:sz w:val="24"/>
          <w:szCs w:val="24"/>
        </w:rPr>
      </w:pPr>
      <w:r w:rsidRPr="00234763">
        <w:rPr>
          <w:rFonts w:ascii="Segoe UI Light" w:hAnsi="Segoe UI Light"/>
          <w:sz w:val="24"/>
          <w:szCs w:val="24"/>
        </w:rPr>
        <w:t xml:space="preserve">On the server runs a scripts that checks some parts and if all checks are OK the </w:t>
      </w:r>
      <w:r>
        <w:rPr>
          <w:rFonts w:ascii="Segoe UI Light" w:hAnsi="Segoe UI Light"/>
          <w:sz w:val="24"/>
          <w:szCs w:val="24"/>
        </w:rPr>
        <w:t xml:space="preserve">TSL </w:t>
      </w:r>
      <w:r w:rsidRPr="00234763">
        <w:rPr>
          <w:rFonts w:ascii="Segoe UI Light" w:hAnsi="Segoe UI Light"/>
          <w:sz w:val="24"/>
          <w:szCs w:val="24"/>
        </w:rPr>
        <w:t>file will be uploaded from the home-directory</w:t>
      </w:r>
      <w:r>
        <w:rPr>
          <w:rFonts w:ascii="Segoe UI Light" w:hAnsi="Segoe UI Light"/>
          <w:sz w:val="24"/>
          <w:szCs w:val="24"/>
        </w:rPr>
        <w:t xml:space="preserve"> (private zone)</w:t>
      </w:r>
      <w:r w:rsidRPr="00234763">
        <w:rPr>
          <w:rFonts w:ascii="Segoe UI Light" w:hAnsi="Segoe UI Light"/>
          <w:sz w:val="24"/>
          <w:szCs w:val="24"/>
        </w:rPr>
        <w:t xml:space="preserve"> into the webserver (public side) and the file is ready for download. During this process, an audit log is produced and saved.</w:t>
      </w:r>
    </w:p>
    <w:p w:rsidR="001E363B" w:rsidRPr="006E30A5" w:rsidRDefault="001E363B" w:rsidP="00234763">
      <w:pPr>
        <w:jc w:val="both"/>
        <w:rPr>
          <w:rFonts w:ascii="Segoe UI Light" w:hAnsi="Segoe UI Light"/>
          <w:sz w:val="24"/>
          <w:szCs w:val="24"/>
        </w:rPr>
      </w:pPr>
      <w:bookmarkStart w:id="0" w:name="_GoBack"/>
      <w:bookmarkEnd w:id="0"/>
    </w:p>
    <w:sectPr w:rsidR="001E363B" w:rsidRPr="006E30A5" w:rsidSect="00692E4A">
      <w:footerReference w:type="default" r:id="rId12"/>
      <w:pgSz w:w="11906" w:h="16838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68" w:rsidRDefault="00F67168" w:rsidP="006E30A5">
      <w:pPr>
        <w:spacing w:after="0" w:line="240" w:lineRule="auto"/>
      </w:pPr>
      <w:r>
        <w:separator/>
      </w:r>
    </w:p>
  </w:endnote>
  <w:endnote w:type="continuationSeparator" w:id="0">
    <w:p w:rsidR="00F67168" w:rsidRDefault="00F67168" w:rsidP="006E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0"/>
      <w:gridCol w:w="9340"/>
    </w:tblGrid>
    <w:tr w:rsidR="006E30A5">
      <w:tc>
        <w:tcPr>
          <w:tcW w:w="918" w:type="dxa"/>
        </w:tcPr>
        <w:p w:rsidR="006E30A5" w:rsidRDefault="006E30A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3058E" w:rsidRPr="0043058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E30A5" w:rsidRDefault="006E30A5">
          <w:pPr>
            <w:pStyle w:val="Footer"/>
          </w:pPr>
          <w:r>
            <w:t>Yacoubou WAOLANY – DG SANTE</w:t>
          </w:r>
        </w:p>
      </w:tc>
    </w:tr>
  </w:tbl>
  <w:p w:rsidR="006E30A5" w:rsidRDefault="006E3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68" w:rsidRDefault="00F67168" w:rsidP="006E30A5">
      <w:pPr>
        <w:spacing w:after="0" w:line="240" w:lineRule="auto"/>
      </w:pPr>
      <w:r>
        <w:separator/>
      </w:r>
    </w:p>
  </w:footnote>
  <w:footnote w:type="continuationSeparator" w:id="0">
    <w:p w:rsidR="00F67168" w:rsidRDefault="00F67168" w:rsidP="006E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2"/>
    <w:multiLevelType w:val="hybridMultilevel"/>
    <w:tmpl w:val="567AEFD6"/>
    <w:lvl w:ilvl="0" w:tplc="A0148DE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6489"/>
    <w:multiLevelType w:val="hybridMultilevel"/>
    <w:tmpl w:val="559C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01DD4"/>
    <w:multiLevelType w:val="hybridMultilevel"/>
    <w:tmpl w:val="219C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4D94"/>
    <w:multiLevelType w:val="hybridMultilevel"/>
    <w:tmpl w:val="BD0884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D5FE0"/>
    <w:multiLevelType w:val="hybridMultilevel"/>
    <w:tmpl w:val="DFE29796"/>
    <w:lvl w:ilvl="0" w:tplc="3A58AC5E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6C26"/>
    <w:multiLevelType w:val="multilevel"/>
    <w:tmpl w:val="52947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4551383"/>
    <w:multiLevelType w:val="hybridMultilevel"/>
    <w:tmpl w:val="5FA0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673DD"/>
    <w:multiLevelType w:val="hybridMultilevel"/>
    <w:tmpl w:val="28B61080"/>
    <w:lvl w:ilvl="0" w:tplc="7772DA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0C28"/>
    <w:multiLevelType w:val="hybridMultilevel"/>
    <w:tmpl w:val="00F61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01E2"/>
    <w:multiLevelType w:val="hybridMultilevel"/>
    <w:tmpl w:val="B47EFD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1B26"/>
    <w:multiLevelType w:val="hybridMultilevel"/>
    <w:tmpl w:val="C9FEC892"/>
    <w:lvl w:ilvl="0" w:tplc="38963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9744E"/>
    <w:rsid w:val="00000811"/>
    <w:rsid w:val="000535EA"/>
    <w:rsid w:val="000D515E"/>
    <w:rsid w:val="001D5314"/>
    <w:rsid w:val="001E363B"/>
    <w:rsid w:val="001F4896"/>
    <w:rsid w:val="00210106"/>
    <w:rsid w:val="00223E53"/>
    <w:rsid w:val="00234763"/>
    <w:rsid w:val="0043058E"/>
    <w:rsid w:val="00572B95"/>
    <w:rsid w:val="00621208"/>
    <w:rsid w:val="00692E4A"/>
    <w:rsid w:val="006B347E"/>
    <w:rsid w:val="006E30A5"/>
    <w:rsid w:val="00702FDE"/>
    <w:rsid w:val="00753B3C"/>
    <w:rsid w:val="00864587"/>
    <w:rsid w:val="00870E6B"/>
    <w:rsid w:val="009E23B2"/>
    <w:rsid w:val="009E5B27"/>
    <w:rsid w:val="00A810C0"/>
    <w:rsid w:val="00B523D3"/>
    <w:rsid w:val="00C857CD"/>
    <w:rsid w:val="00D9744E"/>
    <w:rsid w:val="00DB0302"/>
    <w:rsid w:val="00ED5F91"/>
    <w:rsid w:val="00F31448"/>
    <w:rsid w:val="00F67168"/>
    <w:rsid w:val="00F87555"/>
    <w:rsid w:val="00FB00B8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0A5"/>
    <w:pPr>
      <w:keepNext/>
      <w:keepLines/>
      <w:numPr>
        <w:numId w:val="4"/>
      </w:numPr>
      <w:spacing w:before="480" w:after="0"/>
      <w:outlineLvl w:val="0"/>
    </w:pPr>
    <w:rPr>
      <w:rFonts w:ascii="Segoe UI Light" w:eastAsiaTheme="majorEastAsia" w:hAnsi="Segoe UI Light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744E"/>
    <w:rPr>
      <w:color w:val="0000FF"/>
      <w:u w:val="single"/>
    </w:rPr>
  </w:style>
  <w:style w:type="character" w:customStyle="1" w:styleId="hps">
    <w:name w:val="hps"/>
    <w:basedOn w:val="DefaultParagraphFont"/>
    <w:rsid w:val="00210106"/>
  </w:style>
  <w:style w:type="character" w:customStyle="1" w:styleId="shorttext">
    <w:name w:val="short_text"/>
    <w:basedOn w:val="DefaultParagraphFont"/>
    <w:rsid w:val="00210106"/>
  </w:style>
  <w:style w:type="paragraph" w:styleId="BalloonText">
    <w:name w:val="Balloon Text"/>
    <w:basedOn w:val="Normal"/>
    <w:link w:val="BalloonTextChar"/>
    <w:uiPriority w:val="99"/>
    <w:semiHidden/>
    <w:unhideWhenUsed/>
    <w:rsid w:val="0021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3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30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0A5"/>
    <w:rPr>
      <w:rFonts w:ascii="Segoe UI Light" w:eastAsiaTheme="majorEastAsia" w:hAnsi="Segoe UI Light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E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A5"/>
  </w:style>
  <w:style w:type="paragraph" w:styleId="Footer">
    <w:name w:val="footer"/>
    <w:basedOn w:val="Normal"/>
    <w:link w:val="FooterChar"/>
    <w:uiPriority w:val="99"/>
    <w:unhideWhenUsed/>
    <w:rsid w:val="006E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0A5"/>
    <w:pPr>
      <w:keepNext/>
      <w:keepLines/>
      <w:numPr>
        <w:numId w:val="4"/>
      </w:numPr>
      <w:spacing w:before="480" w:after="0"/>
      <w:outlineLvl w:val="0"/>
    </w:pPr>
    <w:rPr>
      <w:rFonts w:ascii="Segoe UI Light" w:eastAsiaTheme="majorEastAsia" w:hAnsi="Segoe UI Light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744E"/>
    <w:rPr>
      <w:color w:val="0000FF"/>
      <w:u w:val="single"/>
    </w:rPr>
  </w:style>
  <w:style w:type="character" w:customStyle="1" w:styleId="hps">
    <w:name w:val="hps"/>
    <w:basedOn w:val="DefaultParagraphFont"/>
    <w:rsid w:val="00210106"/>
  </w:style>
  <w:style w:type="character" w:customStyle="1" w:styleId="shorttext">
    <w:name w:val="short_text"/>
    <w:basedOn w:val="DefaultParagraphFont"/>
    <w:rsid w:val="00210106"/>
  </w:style>
  <w:style w:type="paragraph" w:styleId="BalloonText">
    <w:name w:val="Balloon Text"/>
    <w:basedOn w:val="Normal"/>
    <w:link w:val="BalloonTextChar"/>
    <w:uiPriority w:val="99"/>
    <w:semiHidden/>
    <w:unhideWhenUsed/>
    <w:rsid w:val="0021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3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30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0A5"/>
    <w:rPr>
      <w:rFonts w:ascii="Segoe UI Light" w:eastAsiaTheme="majorEastAsia" w:hAnsi="Segoe UI Light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E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A5"/>
  </w:style>
  <w:style w:type="paragraph" w:styleId="Footer">
    <w:name w:val="footer"/>
    <w:basedOn w:val="Normal"/>
    <w:link w:val="FooterChar"/>
    <w:uiPriority w:val="99"/>
    <w:unhideWhenUsed/>
    <w:rsid w:val="006E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bucket.org/openncp/tsl-utils/downloads/epsos-tsl-editor-3.0.0.j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0</Words>
  <Characters>1539</Characters>
  <Application>Microsoft Office Word</Application>
  <DocSecurity>0</DocSecurity>
  <Lines>21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WAOLANY Yacoubou (SANCO-EXT)</dc:creator>
  <cp:lastModifiedBy>WAOLANY Yacoubou (SANCO-EXT)</cp:lastModifiedBy>
  <cp:revision>10</cp:revision>
  <cp:lastPrinted>2015-11-03T13:49:00Z</cp:lastPrinted>
  <dcterms:created xsi:type="dcterms:W3CDTF">2015-11-03T09:04:00Z</dcterms:created>
  <dcterms:modified xsi:type="dcterms:W3CDTF">2015-11-03T13:52:00Z</dcterms:modified>
</cp:coreProperties>
</file>